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3D9A" w:rsidRDefault="00BD4725" w:rsidP="001629C1">
      <w:pPr>
        <w:jc w:val="center"/>
      </w:pPr>
      <w:r>
        <w:t>Thermal Energy Worksheet</w:t>
      </w:r>
      <w:r w:rsidR="00C73894">
        <w:t xml:space="preserve"> </w:t>
      </w:r>
    </w:p>
    <w:p w:rsidR="00BD4725" w:rsidRDefault="00BD4725" w:rsidP="00BD4725">
      <w:r>
        <w:t>1. Label the diagram with the following words: Conduction, Convection, and Radiation</w:t>
      </w:r>
    </w:p>
    <w:p w:rsidR="00BD4725" w:rsidRDefault="002220F7" w:rsidP="001629C1">
      <w:pPr>
        <w:jc w:val="center"/>
      </w:pPr>
      <w:r w:rsidRPr="00E20E9D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FCE3F52" wp14:editId="765FD758">
                <wp:simplePos x="0" y="0"/>
                <wp:positionH relativeFrom="column">
                  <wp:posOffset>4343400</wp:posOffset>
                </wp:positionH>
                <wp:positionV relativeFrom="paragraph">
                  <wp:posOffset>1087120</wp:posOffset>
                </wp:positionV>
                <wp:extent cx="1514475" cy="334010"/>
                <wp:effectExtent l="0" t="0" r="28575" b="2794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475" cy="3340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20E9D" w:rsidRPr="00E20E9D" w:rsidRDefault="00E20E9D" w:rsidP="00E20E9D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" o:spid="_x0000_s1026" style="position:absolute;left:0;text-align:left;margin-left:342pt;margin-top:85.6pt;width:119.25pt;height:26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" fillcolor="white [3212]" strokecolor="black [3213]" strokeweight="2pt">
                <v:textbox>
                  <w:txbxContent>
                    <w:p w:rsidR="00E20E9D" w:rsidRPr="00E20E9D" w:rsidRDefault="00E20E9D" w:rsidP="00E20E9D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B12176" wp14:editId="585D87BA">
                <wp:simplePos x="0" y="0"/>
                <wp:positionH relativeFrom="column">
                  <wp:posOffset>-247650</wp:posOffset>
                </wp:positionH>
                <wp:positionV relativeFrom="paragraph">
                  <wp:posOffset>1087120</wp:posOffset>
                </wp:positionV>
                <wp:extent cx="1433830" cy="333375"/>
                <wp:effectExtent l="0" t="0" r="13970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830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20E9D" w:rsidRPr="00E20E9D" w:rsidRDefault="00E20E9D" w:rsidP="00E20E9D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" o:spid="_x0000_s1027" style="position:absolute;left:0;text-align:left;margin-left:-19.5pt;margin-top:85.6pt;width:112.9pt;height:2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" fillcolor="white [3212]" strokecolor="black [3213]" strokeweight="2pt">
                <v:textbox>
                  <w:txbxContent>
                    <w:p w:rsidR="00E20E9D" w:rsidRPr="00E20E9D" w:rsidRDefault="00E20E9D" w:rsidP="00E20E9D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2CDEF0" wp14:editId="2F715409">
                <wp:simplePos x="0" y="0"/>
                <wp:positionH relativeFrom="column">
                  <wp:posOffset>3257550</wp:posOffset>
                </wp:positionH>
                <wp:positionV relativeFrom="paragraph">
                  <wp:posOffset>1270</wp:posOffset>
                </wp:positionV>
                <wp:extent cx="1714500" cy="301625"/>
                <wp:effectExtent l="0" t="0" r="19050" b="2222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301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20E9D" w:rsidRPr="00E20E9D" w:rsidRDefault="00E20E9D" w:rsidP="00E20E9D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8" style="position:absolute;left:0;text-align:left;margin-left:256.5pt;margin-top:.1pt;width:135pt;height:2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" fillcolor="white [3212]" strokecolor="black [3213]" strokeweight="2pt">
                <v:textbox>
                  <w:txbxContent>
                    <w:p w:rsidR="00E20E9D" w:rsidRPr="00E20E9D" w:rsidRDefault="00E20E9D" w:rsidP="00E20E9D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EC0D196" wp14:editId="763554BC">
                <wp:simplePos x="0" y="0"/>
                <wp:positionH relativeFrom="column">
                  <wp:posOffset>390525</wp:posOffset>
                </wp:positionH>
                <wp:positionV relativeFrom="paragraph">
                  <wp:posOffset>1270</wp:posOffset>
                </wp:positionV>
                <wp:extent cx="1619250" cy="315595"/>
                <wp:effectExtent l="0" t="0" r="19050" b="2730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0" cy="3155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20E9D" w:rsidRPr="00E20E9D" w:rsidRDefault="00E20E9D" w:rsidP="00E20E9D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9" style="position:absolute;left:0;text-align:left;margin-left:30.75pt;margin-top:.1pt;width:127.5pt;height:24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" fillcolor="white [3212]" strokecolor="black [3213]" strokeweight="2pt">
                <v:textbox>
                  <w:txbxContent>
                    <w:p w:rsidR="00E20E9D" w:rsidRPr="00E20E9D" w:rsidRDefault="00E20E9D" w:rsidP="00E20E9D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D4725" w:rsidRPr="00BD4725">
        <w:rPr>
          <w:noProof/>
        </w:rPr>
        <w:drawing>
          <wp:inline distT="0" distB="0" distL="0" distR="0">
            <wp:extent cx="4987525" cy="2714625"/>
            <wp:effectExtent l="0" t="0" r="3810" b="0"/>
            <wp:docPr id="1" name="Picture 1" descr="http://www.geo.mtu.edu/~hamorgan/Images/heattransf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eo.mtu.edu/~hamorgan/Images/heattransf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43" b="5016"/>
                    <a:stretch/>
                  </pic:blipFill>
                  <pic:spPr bwMode="auto">
                    <a:xfrm>
                      <a:off x="0" y="0"/>
                      <a:ext cx="5002520" cy="2722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3C2B" w:rsidRDefault="00A02752" w:rsidP="00BD4725">
      <w:r>
        <w:t>2. Draw an arrow indicatin</w:t>
      </w:r>
      <w:r w:rsidR="001629C1">
        <w:t>g the flow of heat between the</w:t>
      </w:r>
      <w:r>
        <w:t xml:space="preserve"> two objects:</w:t>
      </w:r>
    </w:p>
    <w:p w:rsidR="00A02752" w:rsidRDefault="00A02752" w:rsidP="00BD4725">
      <w:r>
        <w:t xml:space="preserve">a)  </w:t>
      </w:r>
      <w:r w:rsidR="00A76043">
        <w:t xml:space="preserve">Santa’s hand and cold milk   </w:t>
      </w:r>
      <w:r w:rsidR="001629C1">
        <w:t xml:space="preserve">     b) bare feet and hot sidewalk          </w:t>
      </w:r>
      <w:r w:rsidR="00A76043">
        <w:t xml:space="preserve">     </w:t>
      </w:r>
      <w:r w:rsidR="00C030F9">
        <w:t xml:space="preserve"> c) pan and food</w:t>
      </w:r>
    </w:p>
    <w:p w:rsidR="006A143F" w:rsidRDefault="00AC7596" w:rsidP="00BD4725">
      <w:r w:rsidRPr="00AC7596">
        <w:rPr>
          <w:noProof/>
        </w:rPr>
        <w:drawing>
          <wp:inline distT="0" distB="0" distL="0" distR="0" wp14:anchorId="211F8E59" wp14:editId="52A49DB5">
            <wp:extent cx="1447800" cy="1575991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88" r="21226" b="4013"/>
                    <a:stretch/>
                  </pic:blipFill>
                  <pic:spPr bwMode="auto">
                    <a:xfrm>
                      <a:off x="0" y="0"/>
                      <a:ext cx="1452633" cy="1581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29C1">
        <w:t xml:space="preserve">      </w:t>
      </w:r>
      <w:r w:rsidR="00A76043">
        <w:t xml:space="preserve">         </w:t>
      </w:r>
      <w:r w:rsidR="00D63A98" w:rsidRPr="00D63A98">
        <w:rPr>
          <w:noProof/>
        </w:rPr>
        <w:drawing>
          <wp:inline distT="0" distB="0" distL="0" distR="0" wp14:anchorId="092D54E6" wp14:editId="2B1EB134">
            <wp:extent cx="1693472" cy="1581150"/>
            <wp:effectExtent l="0" t="0" r="2540" b="0"/>
            <wp:docPr id="12" name="Picture 12" descr="File:Healthy feet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Healthy feet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" r="44644" b="23429"/>
                    <a:stretch/>
                  </pic:blipFill>
                  <pic:spPr bwMode="auto">
                    <a:xfrm>
                      <a:off x="0" y="0"/>
                      <a:ext cx="1705600" cy="1592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29C1">
        <w:t xml:space="preserve">     </w:t>
      </w:r>
      <w:r w:rsidR="00A76043">
        <w:t xml:space="preserve">      </w:t>
      </w:r>
      <w:r w:rsidR="001629C1">
        <w:t xml:space="preserve"> </w:t>
      </w:r>
      <w:r w:rsidR="00A76043">
        <w:t xml:space="preserve">   </w:t>
      </w:r>
      <w:r w:rsidR="001629C1" w:rsidRPr="001629C1">
        <w:rPr>
          <w:noProof/>
        </w:rPr>
        <w:drawing>
          <wp:inline distT="0" distB="0" distL="0" distR="0" wp14:anchorId="231C57E7" wp14:editId="1164F17E">
            <wp:extent cx="1447800" cy="15713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64" b="9302"/>
                    <a:stretch/>
                  </pic:blipFill>
                  <pic:spPr bwMode="auto">
                    <a:xfrm>
                      <a:off x="0" y="0"/>
                      <a:ext cx="1458603" cy="15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143F" w:rsidRDefault="00F945D1" w:rsidP="00BD4725">
      <w:r>
        <w:t>3</w:t>
      </w:r>
      <w:r w:rsidR="006A143F">
        <w:t>. Circle the correct answer:</w:t>
      </w:r>
    </w:p>
    <w:p w:rsidR="006E5E6E" w:rsidRPr="00C73894" w:rsidRDefault="006E5E6E" w:rsidP="006E5E6E">
      <w:r>
        <w:t xml:space="preserve">During the experiment today, the temperature of the water </w:t>
      </w:r>
      <w:r w:rsidRPr="00AC18EF">
        <w:rPr>
          <w:u w:val="single"/>
        </w:rPr>
        <w:t>(</w:t>
      </w:r>
      <w:r w:rsidRPr="00C73894">
        <w:rPr>
          <w:u w:val="single"/>
        </w:rPr>
        <w:t>increased/decreased)</w:t>
      </w:r>
      <w:r w:rsidRPr="00C73894">
        <w:t xml:space="preserve"> and the temperature of the ice cube </w:t>
      </w:r>
      <w:r w:rsidRPr="00C73894">
        <w:rPr>
          <w:u w:val="single"/>
        </w:rPr>
        <w:t>(increased/decreased)</w:t>
      </w:r>
      <w:r w:rsidRPr="00C73894">
        <w:t>.</w:t>
      </w:r>
    </w:p>
    <w:p w:rsidR="006E5E6E" w:rsidRPr="00C73894" w:rsidRDefault="006E5E6E" w:rsidP="006E5E6E">
      <w:r w:rsidRPr="00C73894">
        <w:t xml:space="preserve">The water </w:t>
      </w:r>
      <w:r w:rsidRPr="00C73894">
        <w:rPr>
          <w:u w:val="single"/>
        </w:rPr>
        <w:t>(gained/lost)</w:t>
      </w:r>
      <w:r w:rsidRPr="00C73894">
        <w:t xml:space="preserve"> heat and the ice cube </w:t>
      </w:r>
      <w:r w:rsidRPr="00C73894">
        <w:rPr>
          <w:u w:val="single"/>
        </w:rPr>
        <w:t>(gained/lost)</w:t>
      </w:r>
      <w:r w:rsidRPr="00C73894">
        <w:t xml:space="preserve"> heat.</w:t>
      </w:r>
    </w:p>
    <w:p w:rsidR="00F945D1" w:rsidRPr="00C73894" w:rsidRDefault="00F945D1" w:rsidP="00BD4725">
      <w:r w:rsidRPr="00C73894">
        <w:t xml:space="preserve">The heat traveled from the </w:t>
      </w:r>
      <w:r w:rsidRPr="00C73894">
        <w:rPr>
          <w:u w:val="single"/>
        </w:rPr>
        <w:t>(ice cube/water)</w:t>
      </w:r>
      <w:r w:rsidRPr="00C73894">
        <w:t xml:space="preserve"> to the </w:t>
      </w:r>
      <w:r w:rsidRPr="00C73894">
        <w:rPr>
          <w:u w:val="single"/>
        </w:rPr>
        <w:t>(ice cube/water)</w:t>
      </w:r>
      <w:r w:rsidRPr="00C73894">
        <w:t>.</w:t>
      </w:r>
    </w:p>
    <w:p w:rsidR="006B35DA" w:rsidRPr="00C73894" w:rsidRDefault="006B35DA" w:rsidP="00BD4725">
      <w:r>
        <w:lastRenderedPageBreak/>
        <w:t xml:space="preserve">The transfer of thermal energy through </w:t>
      </w:r>
      <w:r w:rsidRPr="00C73894">
        <w:t xml:space="preserve">objects is </w:t>
      </w:r>
      <w:r w:rsidRPr="00C73894">
        <w:rPr>
          <w:u w:val="single"/>
        </w:rPr>
        <w:t>(conduction/convection)</w:t>
      </w:r>
      <w:r w:rsidRPr="00C73894">
        <w:t>.</w:t>
      </w:r>
    </w:p>
    <w:p w:rsidR="006B35DA" w:rsidRPr="00C73894" w:rsidRDefault="006B35DA" w:rsidP="00BD4725">
      <w:r w:rsidRPr="00C73894">
        <w:t xml:space="preserve">The transfer of thermal energy by waves is </w:t>
      </w:r>
      <w:r w:rsidRPr="00C73894">
        <w:rPr>
          <w:u w:val="single"/>
        </w:rPr>
        <w:t>(conduction/radiation)</w:t>
      </w:r>
      <w:r w:rsidRPr="00C73894">
        <w:t>.</w:t>
      </w:r>
    </w:p>
    <w:p w:rsidR="006B35DA" w:rsidRPr="00C73894" w:rsidRDefault="006B35DA" w:rsidP="00BD4725">
      <w:r w:rsidRPr="00C73894">
        <w:t xml:space="preserve">The transfer of thermal energy with currents is </w:t>
      </w:r>
      <w:r w:rsidRPr="00C73894">
        <w:rPr>
          <w:u w:val="single"/>
        </w:rPr>
        <w:t>(convection/radiation)</w:t>
      </w:r>
      <w:r w:rsidRPr="00C73894">
        <w:t>.</w:t>
      </w:r>
    </w:p>
    <w:p w:rsidR="006B35DA" w:rsidRPr="00C73894" w:rsidRDefault="006B35DA" w:rsidP="00BD4725">
      <w:r w:rsidRPr="00C73894">
        <w:t xml:space="preserve">Warm air and </w:t>
      </w:r>
      <w:r w:rsidR="0082048D" w:rsidRPr="00C73894">
        <w:t xml:space="preserve">warm </w:t>
      </w:r>
      <w:r w:rsidRPr="00C73894">
        <w:t xml:space="preserve">water </w:t>
      </w:r>
      <w:r w:rsidRPr="00C73894">
        <w:rPr>
          <w:u w:val="single"/>
        </w:rPr>
        <w:t>(rises/falls)</w:t>
      </w:r>
      <w:r w:rsidRPr="00C73894">
        <w:t xml:space="preserve"> </w:t>
      </w:r>
      <w:r w:rsidR="0082048D" w:rsidRPr="00C73894">
        <w:t xml:space="preserve">while </w:t>
      </w:r>
      <w:r w:rsidRPr="00C73894">
        <w:t>cool air and</w:t>
      </w:r>
      <w:r w:rsidR="0082048D" w:rsidRPr="00C73894">
        <w:t xml:space="preserve"> cool</w:t>
      </w:r>
      <w:r w:rsidRPr="00C73894">
        <w:t xml:space="preserve"> water</w:t>
      </w:r>
      <w:r w:rsidRPr="00C73894">
        <w:rPr>
          <w:u w:val="single"/>
        </w:rPr>
        <w:t xml:space="preserve"> (rises/falls)</w:t>
      </w:r>
      <w:r w:rsidRPr="00C73894">
        <w:t>.</w:t>
      </w:r>
    </w:p>
    <w:p w:rsidR="005B195E" w:rsidRPr="00C73894" w:rsidRDefault="005B195E" w:rsidP="00BD4725">
      <w:r w:rsidRPr="00C73894">
        <w:t xml:space="preserve">Thermal energy always travels from the </w:t>
      </w:r>
      <w:r w:rsidRPr="00C73894">
        <w:rPr>
          <w:u w:val="single"/>
        </w:rPr>
        <w:t>(hotter/colder)</w:t>
      </w:r>
      <w:r w:rsidRPr="00C73894">
        <w:t xml:space="preserve"> object to the </w:t>
      </w:r>
      <w:r w:rsidRPr="00C73894">
        <w:rPr>
          <w:u w:val="single"/>
        </w:rPr>
        <w:t>(hotter/colder)</w:t>
      </w:r>
      <w:r w:rsidRPr="00C73894">
        <w:t xml:space="preserve"> object.</w:t>
      </w:r>
    </w:p>
    <w:p w:rsidR="005B195E" w:rsidRPr="00C73894" w:rsidRDefault="005B195E" w:rsidP="00BD4725">
      <w:r w:rsidRPr="00C73894">
        <w:t xml:space="preserve">The hotter object has </w:t>
      </w:r>
      <w:r w:rsidRPr="00C73894">
        <w:rPr>
          <w:u w:val="single"/>
        </w:rPr>
        <w:t>(more/less)</w:t>
      </w:r>
      <w:r w:rsidRPr="00C73894">
        <w:t xml:space="preserve"> thermal energy than the colder object.</w:t>
      </w:r>
    </w:p>
    <w:p w:rsidR="00C65AE6" w:rsidRPr="00C73894" w:rsidRDefault="00C65AE6" w:rsidP="00BD4725"/>
    <w:p w:rsidR="006A143F" w:rsidRDefault="00F945D1" w:rsidP="00BD4725">
      <w:r>
        <w:t>4</w:t>
      </w:r>
      <w:r w:rsidRPr="00F945D1">
        <w:t xml:space="preserve">. What would the graph of time vs. temperature of the water for the experiment in class today look like?  </w:t>
      </w:r>
    </w:p>
    <w:p w:rsidR="006F17F4" w:rsidRDefault="008B6F5C" w:rsidP="008B6F5C">
      <w:pPr>
        <w:ind w:left="720"/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597EDAF9" wp14:editId="72A36F53">
            <wp:simplePos x="0" y="0"/>
            <wp:positionH relativeFrom="column">
              <wp:posOffset>3143250</wp:posOffset>
            </wp:positionH>
            <wp:positionV relativeFrom="paragraph">
              <wp:posOffset>13970</wp:posOffset>
            </wp:positionV>
            <wp:extent cx="1911350" cy="1299845"/>
            <wp:effectExtent l="0" t="0" r="12700" b="14605"/>
            <wp:wrapTight wrapText="bothSides">
              <wp:wrapPolygon edited="0">
                <wp:start x="0" y="0"/>
                <wp:lineTo x="0" y="21526"/>
                <wp:lineTo x="21528" y="21526"/>
                <wp:lineTo x="21528" y="0"/>
                <wp:lineTo x="0" y="0"/>
              </wp:wrapPolygon>
            </wp:wrapTight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1014F7B8" wp14:editId="0F701268">
            <wp:simplePos x="0" y="0"/>
            <wp:positionH relativeFrom="column">
              <wp:posOffset>788035</wp:posOffset>
            </wp:positionH>
            <wp:positionV relativeFrom="paragraph">
              <wp:posOffset>54610</wp:posOffset>
            </wp:positionV>
            <wp:extent cx="1914525" cy="1304925"/>
            <wp:effectExtent l="0" t="0" r="9525" b="9525"/>
            <wp:wrapTight wrapText="bothSides">
              <wp:wrapPolygon edited="0">
                <wp:start x="0" y="0"/>
                <wp:lineTo x="0" y="21442"/>
                <wp:lineTo x="21493" y="21442"/>
                <wp:lineTo x="21493" y="0"/>
                <wp:lineTo x="0" y="0"/>
              </wp:wrapPolygon>
            </wp:wrapTight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45D1">
        <w:t>a)</w:t>
      </w:r>
      <w:r>
        <w:t xml:space="preserve">              b)</w:t>
      </w:r>
      <w:r w:rsidR="006F17F4">
        <w:tab/>
      </w:r>
      <w:r w:rsidR="006F17F4">
        <w:tab/>
        <w:t xml:space="preserve">        </w:t>
      </w:r>
    </w:p>
    <w:p w:rsidR="00F945D1" w:rsidRDefault="006F17F4" w:rsidP="00BD4725">
      <w:r w:rsidRPr="006F17F4">
        <w:rPr>
          <w:noProof/>
        </w:rPr>
        <w:t xml:space="preserve"> </w:t>
      </w:r>
    </w:p>
    <w:p w:rsidR="006F17F4" w:rsidRDefault="006F17F4" w:rsidP="00BD4725"/>
    <w:p w:rsidR="006F17F4" w:rsidRDefault="006F17F4" w:rsidP="00BD4725">
      <w:bookmarkStart w:id="0" w:name="_GoBack"/>
      <w:bookmarkEnd w:id="0"/>
    </w:p>
    <w:p w:rsidR="00F945D1" w:rsidRDefault="008B6F5C" w:rsidP="00BD4725">
      <w:r>
        <w:rPr>
          <w:noProof/>
        </w:rPr>
        <w:drawing>
          <wp:anchor distT="0" distB="0" distL="114300" distR="114300" simplePos="0" relativeHeight="251663360" behindDoc="1" locked="0" layoutInCell="1" allowOverlap="1" wp14:anchorId="3D36D2C4" wp14:editId="7B408EE1">
            <wp:simplePos x="0" y="0"/>
            <wp:positionH relativeFrom="column">
              <wp:posOffset>2088515</wp:posOffset>
            </wp:positionH>
            <wp:positionV relativeFrom="paragraph">
              <wp:posOffset>75565</wp:posOffset>
            </wp:positionV>
            <wp:extent cx="1887220" cy="1294130"/>
            <wp:effectExtent l="0" t="0" r="17780" b="20320"/>
            <wp:wrapTight wrapText="bothSides">
              <wp:wrapPolygon edited="0">
                <wp:start x="0" y="0"/>
                <wp:lineTo x="0" y="21621"/>
                <wp:lineTo x="21585" y="21621"/>
                <wp:lineTo x="21585" y="0"/>
                <wp:lineTo x="0" y="0"/>
              </wp:wrapPolygon>
            </wp:wrapTight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                                                  c)</w:t>
      </w:r>
    </w:p>
    <w:sectPr w:rsidR="00F945D1">
      <w:head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6043" w:rsidRDefault="00A76043" w:rsidP="008E3C2B">
      <w:pPr>
        <w:spacing w:after="0" w:line="240" w:lineRule="auto"/>
      </w:pPr>
      <w:r>
        <w:separator/>
      </w:r>
    </w:p>
  </w:endnote>
  <w:endnote w:type="continuationSeparator" w:id="0">
    <w:p w:rsidR="00A76043" w:rsidRDefault="00A76043" w:rsidP="008E3C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6043" w:rsidRDefault="00A76043" w:rsidP="008E3C2B">
      <w:pPr>
        <w:spacing w:after="0" w:line="240" w:lineRule="auto"/>
      </w:pPr>
      <w:r>
        <w:separator/>
      </w:r>
    </w:p>
  </w:footnote>
  <w:footnote w:type="continuationSeparator" w:id="0">
    <w:p w:rsidR="00A76043" w:rsidRDefault="00A76043" w:rsidP="008E3C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215" w:type="dxa"/>
      <w:tblInd w:w="-612" w:type="dxa"/>
      <w:tblLook w:val="01E0" w:firstRow="1" w:lastRow="1" w:firstColumn="1" w:lastColumn="1" w:noHBand="0" w:noVBand="0"/>
    </w:tblPr>
    <w:tblGrid>
      <w:gridCol w:w="3600"/>
      <w:gridCol w:w="6615"/>
    </w:tblGrid>
    <w:tr w:rsidR="00C73894" w:rsidTr="00C9549F">
      <w:trPr>
        <w:trHeight w:val="270"/>
      </w:trPr>
      <w:tc>
        <w:tcPr>
          <w:tcW w:w="10215" w:type="dxa"/>
          <w:gridSpan w:val="2"/>
          <w:tcBorders>
            <w:top w:val="nil"/>
            <w:left w:val="nil"/>
            <w:bottom w:val="single" w:sz="4" w:space="0" w:color="auto"/>
            <w:right w:val="nil"/>
          </w:tcBorders>
          <w:hideMark/>
        </w:tcPr>
        <w:p w:rsidR="00C73894" w:rsidRDefault="00C73894" w:rsidP="00C73894">
          <w:pPr>
            <w:keepNext/>
            <w:spacing w:before="60" w:after="60" w:line="240" w:lineRule="auto"/>
            <w:outlineLvl w:val="1"/>
            <w:rPr>
              <w:rFonts w:ascii="Times New Roman" w:eastAsia="Calibri" w:hAnsi="Times New Roman" w:cs="Times New Roman"/>
              <w:b/>
              <w:bCs/>
              <w:i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bCs/>
              <w:i/>
              <w:sz w:val="24"/>
              <w:szCs w:val="24"/>
            </w:rPr>
            <w:t xml:space="preserve">Thermal Energy </w:t>
          </w:r>
        </w:p>
      </w:tc>
    </w:tr>
    <w:tr w:rsidR="00C73894" w:rsidTr="00C9549F">
      <w:trPr>
        <w:trHeight w:val="1052"/>
      </w:trPr>
      <w:tc>
        <w:tcPr>
          <w:tcW w:w="360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:rsidR="00C73894" w:rsidRDefault="00C73894" w:rsidP="00C73894">
          <w:pPr>
            <w:rPr>
              <w:rFonts w:ascii="Times New Roman" w:eastAsia="Times New Roman" w:hAnsi="Times New Roman" w:cs="Times New Roman"/>
            </w:rPr>
          </w:pPr>
          <w:r>
            <w:rPr>
              <w:rFonts w:ascii="Times New Roman" w:eastAsia="Calibri" w:hAnsi="Times New Roman" w:cs="Times New Roman"/>
              <w:b/>
              <w:bCs/>
              <w:kern w:val="32"/>
              <w:sz w:val="40"/>
              <w:szCs w:val="40"/>
            </w:rPr>
            <w:t>Thermal Energy Worksheet</w:t>
          </w:r>
        </w:p>
      </w:tc>
      <w:tc>
        <w:tcPr>
          <w:tcW w:w="6615" w:type="dxa"/>
          <w:tcBorders>
            <w:top w:val="nil"/>
            <w:left w:val="single" w:sz="4" w:space="0" w:color="auto"/>
            <w:bottom w:val="nil"/>
            <w:right w:val="nil"/>
          </w:tcBorders>
          <w:hideMark/>
        </w:tcPr>
        <w:p w:rsidR="00C73894" w:rsidRDefault="00C73894" w:rsidP="00C9549F">
          <w:pPr>
            <w:tabs>
              <w:tab w:val="right" w:pos="6399"/>
            </w:tabs>
            <w:spacing w:before="180" w:after="60" w:line="360" w:lineRule="auto"/>
            <w:ind w:firstLine="882"/>
            <w:rPr>
              <w:rFonts w:ascii="Times New Roman" w:eastAsia="Times New Roman" w:hAnsi="Times New Roman" w:cs="Times New Roman"/>
            </w:rPr>
          </w:pPr>
          <w:r>
            <w:rPr>
              <w:rFonts w:ascii="Times New Roman" w:eastAsia="Times New Roman" w:hAnsi="Times New Roman" w:cs="Times New Roman"/>
              <w:b/>
            </w:rPr>
            <w:t xml:space="preserve"> Student Name</w:t>
          </w:r>
          <w:r>
            <w:rPr>
              <w:rFonts w:ascii="Times New Roman" w:eastAsia="Times New Roman" w:hAnsi="Times New Roman" w:cs="Times New Roman"/>
            </w:rPr>
            <w:t>: ___________________________</w:t>
          </w:r>
          <w:r>
            <w:rPr>
              <w:rFonts w:ascii="Times New Roman" w:eastAsia="Times New Roman" w:hAnsi="Times New Roman" w:cs="Times New Roman"/>
            </w:rPr>
            <w:tab/>
          </w:r>
        </w:p>
        <w:p w:rsidR="00C73894" w:rsidRDefault="00C73894" w:rsidP="00C9549F">
          <w:pPr>
            <w:spacing w:before="60" w:after="60" w:line="360" w:lineRule="auto"/>
            <w:ind w:left="72" w:firstLine="882"/>
            <w:rPr>
              <w:rFonts w:ascii="Times New Roman" w:eastAsia="Times New Roman" w:hAnsi="Times New Roman" w:cs="Times New Roman"/>
            </w:rPr>
          </w:pPr>
          <w:r>
            <w:rPr>
              <w:rFonts w:ascii="Times New Roman" w:eastAsia="Times New Roman" w:hAnsi="Times New Roman" w:cs="Times New Roman"/>
              <w:b/>
            </w:rPr>
            <w:t>Teacher:</w:t>
          </w:r>
          <w:r>
            <w:rPr>
              <w:rFonts w:ascii="Times New Roman" w:eastAsia="Times New Roman" w:hAnsi="Times New Roman" w:cs="Times New Roman"/>
            </w:rPr>
            <w:t xml:space="preserve"> ________________________________</w:t>
          </w:r>
          <w:r>
            <w:rPr>
              <w:rFonts w:ascii="Times New Roman" w:eastAsia="Times New Roman" w:hAnsi="Times New Roman" w:cs="Times New Roman"/>
            </w:rPr>
            <w:tab/>
          </w:r>
        </w:p>
        <w:p w:rsidR="00C73894" w:rsidRDefault="00C73894" w:rsidP="00C9549F">
          <w:pPr>
            <w:spacing w:before="60" w:after="60" w:line="360" w:lineRule="auto"/>
            <w:ind w:left="72" w:firstLine="882"/>
            <w:rPr>
              <w:rFonts w:ascii="Times New Roman" w:eastAsia="Times New Roman" w:hAnsi="Times New Roman" w:cs="Times New Roman"/>
            </w:rPr>
          </w:pPr>
          <w:r>
            <w:rPr>
              <w:rFonts w:ascii="Times New Roman" w:eastAsia="Times New Roman" w:hAnsi="Times New Roman" w:cs="Times New Roman"/>
              <w:b/>
            </w:rPr>
            <w:t>Date:</w:t>
          </w:r>
          <w:r>
            <w:rPr>
              <w:rFonts w:ascii="Times New Roman" w:eastAsia="Times New Roman" w:hAnsi="Times New Roman" w:cs="Times New Roman"/>
            </w:rPr>
            <w:t xml:space="preserve"> ___________  </w:t>
          </w:r>
          <w:r>
            <w:rPr>
              <w:rFonts w:ascii="Times New Roman" w:eastAsia="Times New Roman" w:hAnsi="Times New Roman" w:cs="Times New Roman"/>
              <w:b/>
            </w:rPr>
            <w:t>Period</w:t>
          </w:r>
          <w:r>
            <w:rPr>
              <w:rFonts w:ascii="Times New Roman" w:eastAsia="Times New Roman" w:hAnsi="Times New Roman" w:cs="Times New Roman"/>
            </w:rPr>
            <w:t>: _________________</w:t>
          </w:r>
        </w:p>
      </w:tc>
    </w:tr>
  </w:tbl>
  <w:p w:rsidR="00A76043" w:rsidRPr="008E3C2B" w:rsidRDefault="00A76043" w:rsidP="00C73894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04C5CFC"/>
    <w:multiLevelType w:val="hybridMultilevel"/>
    <w:tmpl w:val="1234DA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725"/>
    <w:rsid w:val="001629C1"/>
    <w:rsid w:val="001D0109"/>
    <w:rsid w:val="002220F7"/>
    <w:rsid w:val="005B195E"/>
    <w:rsid w:val="006A143F"/>
    <w:rsid w:val="006B35DA"/>
    <w:rsid w:val="006E5E6E"/>
    <w:rsid w:val="006F17F4"/>
    <w:rsid w:val="00803C01"/>
    <w:rsid w:val="0082048D"/>
    <w:rsid w:val="008B6F5C"/>
    <w:rsid w:val="008E3C2B"/>
    <w:rsid w:val="00943D9A"/>
    <w:rsid w:val="00A02752"/>
    <w:rsid w:val="00A76043"/>
    <w:rsid w:val="00AC7596"/>
    <w:rsid w:val="00BD4725"/>
    <w:rsid w:val="00C030F9"/>
    <w:rsid w:val="00C65AE6"/>
    <w:rsid w:val="00C73894"/>
    <w:rsid w:val="00D63A98"/>
    <w:rsid w:val="00E20E9D"/>
    <w:rsid w:val="00EE6E94"/>
    <w:rsid w:val="00F945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D472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D47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72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E3C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E3C2B"/>
  </w:style>
  <w:style w:type="paragraph" w:styleId="Footer">
    <w:name w:val="footer"/>
    <w:basedOn w:val="Normal"/>
    <w:link w:val="FooterChar"/>
    <w:uiPriority w:val="99"/>
    <w:unhideWhenUsed/>
    <w:rsid w:val="008E3C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E3C2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D472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D47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472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E3C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E3C2B"/>
  </w:style>
  <w:style w:type="paragraph" w:styleId="Footer">
    <w:name w:val="footer"/>
    <w:basedOn w:val="Normal"/>
    <w:link w:val="FooterChar"/>
    <w:uiPriority w:val="99"/>
    <w:unhideWhenUsed/>
    <w:rsid w:val="008E3C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E3C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1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chart" Target="charts/chart3.xml"/><Relationship Id="rId10" Type="http://schemas.openxmlformats.org/officeDocument/2006/relationships/hyperlink" Target="http://upload.wikimedia.org/wikipedia/commons/f/fb/Healthy_feet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2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5.2941114918774686E-2"/>
          <c:y val="5.090606956983333E-3"/>
          <c:w val="0.94705882352941173"/>
          <c:h val="0.95594245911568743"/>
        </c:manualLayout>
      </c:layout>
      <c:scatterChart>
        <c:scatterStyle val="lineMarker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Y-Values</c:v>
                </c:pt>
              </c:strCache>
            </c:strRef>
          </c:tx>
          <c:spPr>
            <a:ln>
              <a:solidFill>
                <a:sysClr val="windowText" lastClr="000000"/>
              </a:solidFill>
            </a:ln>
          </c:spPr>
          <c:marker>
            <c:symbol val="none"/>
          </c:marker>
          <c:xVal>
            <c:numRef>
              <c:f>Sheet1!$A$2:$A$4</c:f>
              <c:numCache>
                <c:formatCode>General</c:formatCode>
                <c:ptCount val="3"/>
                <c:pt idx="0">
                  <c:v>1</c:v>
                </c:pt>
                <c:pt idx="1">
                  <c:v>2</c:v>
                </c:pt>
                <c:pt idx="2">
                  <c:v>3</c:v>
                </c:pt>
              </c:numCache>
            </c:numRef>
          </c:xVal>
          <c:yVal>
            <c:numRef>
              <c:f>Sheet1!$B$2:$B$4</c:f>
              <c:numCache>
                <c:formatCode>General</c:formatCode>
                <c:ptCount val="3"/>
                <c:pt idx="0">
                  <c:v>2</c:v>
                </c:pt>
                <c:pt idx="1">
                  <c:v>2</c:v>
                </c:pt>
                <c:pt idx="2">
                  <c:v>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9659776"/>
        <c:axId val="169660352"/>
      </c:scatterChart>
      <c:valAx>
        <c:axId val="169659776"/>
        <c:scaling>
          <c:orientation val="minMax"/>
        </c:scaling>
        <c:delete val="1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Time</a:t>
                </a:r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crossAx val="169660352"/>
        <c:crosses val="autoZero"/>
        <c:crossBetween val="midCat"/>
      </c:valAx>
      <c:valAx>
        <c:axId val="169660352"/>
        <c:scaling>
          <c:orientation val="minMax"/>
        </c:scaling>
        <c:delete val="1"/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Tempertaure</a:t>
                </a:r>
                <a:r>
                  <a:rPr lang="en-US" baseline="0"/>
                  <a:t> of Water</a:t>
                </a:r>
                <a:endParaRPr lang="en-US"/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69659776"/>
        <c:crosses val="autoZero"/>
        <c:crossBetween val="midCat"/>
      </c:valAx>
      <c:spPr>
        <a:noFill/>
        <a:ln w="25400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1.2726916598111803E-2"/>
          <c:y val="5.0899476981435708E-3"/>
          <c:w val="0.98522959351075923"/>
          <c:h val="0.99490833390222744"/>
        </c:manualLayout>
      </c:layout>
      <c:scatterChart>
        <c:scatterStyle val="lineMarker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Y-Values</c:v>
                </c:pt>
              </c:strCache>
            </c:strRef>
          </c:tx>
          <c:spPr>
            <a:ln>
              <a:solidFill>
                <a:sysClr val="windowText" lastClr="000000"/>
              </a:solidFill>
            </a:ln>
          </c:spPr>
          <c:marker>
            <c:symbol val="none"/>
          </c:marker>
          <c:xVal>
            <c:numRef>
              <c:f>Sheet1!$A$2:$A$4</c:f>
              <c:numCache>
                <c:formatCode>General</c:formatCode>
                <c:ptCount val="3"/>
                <c:pt idx="0">
                  <c:v>1</c:v>
                </c:pt>
                <c:pt idx="1">
                  <c:v>2</c:v>
                </c:pt>
                <c:pt idx="2">
                  <c:v>3</c:v>
                </c:pt>
              </c:numCache>
            </c:numRef>
          </c:xVal>
          <c:yVal>
            <c:numRef>
              <c:f>Sheet1!$B$2:$B$4</c:f>
              <c:numCache>
                <c:formatCode>General</c:formatCode>
                <c:ptCount val="3"/>
                <c:pt idx="0">
                  <c:v>1</c:v>
                </c:pt>
                <c:pt idx="1">
                  <c:v>2</c:v>
                </c:pt>
                <c:pt idx="2">
                  <c:v>3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9663232"/>
        <c:axId val="169663808"/>
      </c:scatterChart>
      <c:valAx>
        <c:axId val="169663232"/>
        <c:scaling>
          <c:orientation val="minMax"/>
        </c:scaling>
        <c:delete val="1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Time</a:t>
                </a:r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crossAx val="169663808"/>
        <c:crosses val="autoZero"/>
        <c:crossBetween val="midCat"/>
      </c:valAx>
      <c:valAx>
        <c:axId val="169663808"/>
        <c:scaling>
          <c:orientation val="minMax"/>
        </c:scaling>
        <c:delete val="1"/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Tempertaure</a:t>
                </a:r>
                <a:r>
                  <a:rPr lang="en-US" baseline="0"/>
                  <a:t> of Water</a:t>
                </a:r>
                <a:endParaRPr lang="en-US"/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69663232"/>
        <c:crosses val="autoZero"/>
        <c:crossBetween val="midCat"/>
      </c:valAx>
      <c:spPr>
        <a:noFill/>
        <a:ln w="25400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7453203514926577E-4"/>
          <c:y val="4.6363193805877308E-5"/>
          <c:w val="0.99952537182852141"/>
          <c:h val="0.99947661638307028"/>
        </c:manualLayout>
      </c:layout>
      <c:scatterChart>
        <c:scatterStyle val="lineMarker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Y-Values</c:v>
                </c:pt>
              </c:strCache>
            </c:strRef>
          </c:tx>
          <c:spPr>
            <a:ln>
              <a:solidFill>
                <a:schemeClr val="tx1"/>
              </a:solidFill>
            </a:ln>
          </c:spPr>
          <c:marker>
            <c:symbol val="none"/>
          </c:marker>
          <c:xVal>
            <c:numRef>
              <c:f>Sheet1!$A$2:$A$4</c:f>
              <c:numCache>
                <c:formatCode>General</c:formatCode>
                <c:ptCount val="3"/>
                <c:pt idx="0">
                  <c:v>1</c:v>
                </c:pt>
                <c:pt idx="1">
                  <c:v>2</c:v>
                </c:pt>
                <c:pt idx="2">
                  <c:v>3</c:v>
                </c:pt>
              </c:numCache>
            </c:numRef>
          </c:xVal>
          <c:yVal>
            <c:numRef>
              <c:f>Sheet1!$B$2:$B$4</c:f>
              <c:numCache>
                <c:formatCode>General</c:formatCode>
                <c:ptCount val="3"/>
                <c:pt idx="0">
                  <c:v>3</c:v>
                </c:pt>
                <c:pt idx="1">
                  <c:v>2</c:v>
                </c:pt>
                <c:pt idx="2">
                  <c:v>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89268544"/>
        <c:axId val="189269696"/>
      </c:scatterChart>
      <c:valAx>
        <c:axId val="189268544"/>
        <c:scaling>
          <c:orientation val="minMax"/>
        </c:scaling>
        <c:delete val="1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Time</a:t>
                </a:r>
              </a:p>
            </c:rich>
          </c:tx>
          <c:layout>
            <c:manualLayout>
              <c:xMode val="edge"/>
              <c:yMode val="edge"/>
              <c:x val="0.46947884672087425"/>
              <c:y val="0.8309121994905732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189269696"/>
        <c:crosses val="autoZero"/>
        <c:crossBetween val="midCat"/>
      </c:valAx>
      <c:valAx>
        <c:axId val="189269696"/>
        <c:scaling>
          <c:orientation val="minMax"/>
        </c:scaling>
        <c:delete val="1"/>
        <c:axPos val="l"/>
        <c:majorGridlines>
          <c:spPr>
            <a:ln>
              <a:noFill/>
            </a:ln>
          </c:spPr>
        </c:majorGridlines>
        <c:title>
          <c:tx>
            <c:rich>
              <a:bodyPr rot="-5400000" vert="horz"/>
              <a:lstStyle/>
              <a:p>
                <a:pPr>
                  <a:defRPr>
                    <a:ln>
                      <a:noFill/>
                    </a:ln>
                  </a:defRPr>
                </a:pPr>
                <a:r>
                  <a:rPr lang="en-US">
                    <a:ln>
                      <a:noFill/>
                    </a:ln>
                  </a:rPr>
                  <a:t>Temperature of</a:t>
                </a:r>
                <a:r>
                  <a:rPr lang="en-US" baseline="0">
                    <a:ln>
                      <a:noFill/>
                    </a:ln>
                  </a:rPr>
                  <a:t> Water</a:t>
                </a:r>
                <a:endParaRPr lang="en-US">
                  <a:ln>
                    <a:noFill/>
                  </a:ln>
                </a:endParaRPr>
              </a:p>
            </c:rich>
          </c:tx>
          <c:layout>
            <c:manualLayout>
              <c:xMode val="edge"/>
              <c:yMode val="edge"/>
              <c:x val="3.3525503120992783E-2"/>
              <c:y val="0.14225927843416039"/>
            </c:manualLayout>
          </c:layout>
          <c:overlay val="0"/>
          <c:spPr>
            <a:ln>
              <a:noFill/>
            </a:ln>
          </c:spPr>
        </c:title>
        <c:numFmt formatCode="General" sourceLinked="1"/>
        <c:majorTickMark val="out"/>
        <c:minorTickMark val="none"/>
        <c:tickLblPos val="nextTo"/>
        <c:crossAx val="18926854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0.1825</cdr:x>
      <cdr:y>0.06978</cdr:y>
    </cdr:from>
    <cdr:to>
      <cdr:x>0.18512</cdr:x>
      <cdr:y>0.84392</cdr:y>
    </cdr:to>
    <cdr:cxnSp macro="">
      <cdr:nvCxnSpPr>
        <cdr:cNvPr id="3" name="Straight Connector 2"/>
        <cdr:cNvCxnSpPr/>
      </cdr:nvCxnSpPr>
      <cdr:spPr>
        <a:xfrm xmlns:a="http://schemas.openxmlformats.org/drawingml/2006/main" flipH="1" flipV="1">
          <a:off x="415458" y="91060"/>
          <a:ext cx="5961" cy="1010196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0.17997</cdr:x>
      <cdr:y>0.83336</cdr:y>
    </cdr:from>
    <cdr:to>
      <cdr:x>0.80745</cdr:x>
      <cdr:y>0.84179</cdr:y>
    </cdr:to>
    <cdr:cxnSp macro="">
      <cdr:nvCxnSpPr>
        <cdr:cNvPr id="5" name="Straight Connector 4"/>
        <cdr:cNvCxnSpPr/>
      </cdr:nvCxnSpPr>
      <cdr:spPr>
        <a:xfrm xmlns:a="http://schemas.openxmlformats.org/drawingml/2006/main" flipV="1">
          <a:off x="359185" y="1086416"/>
          <a:ext cx="1252332" cy="10989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0.1825</cdr:x>
      <cdr:y>0.06978</cdr:y>
    </cdr:from>
    <cdr:to>
      <cdr:x>0.18512</cdr:x>
      <cdr:y>0.84392</cdr:y>
    </cdr:to>
    <cdr:cxnSp macro="">
      <cdr:nvCxnSpPr>
        <cdr:cNvPr id="3" name="Straight Connector 2"/>
        <cdr:cNvCxnSpPr/>
      </cdr:nvCxnSpPr>
      <cdr:spPr>
        <a:xfrm xmlns:a="http://schemas.openxmlformats.org/drawingml/2006/main" flipH="1" flipV="1">
          <a:off x="415458" y="91060"/>
          <a:ext cx="5961" cy="1010196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0.17997</cdr:x>
      <cdr:y>0.83336</cdr:y>
    </cdr:from>
    <cdr:to>
      <cdr:x>0.83013</cdr:x>
      <cdr:y>0.84179</cdr:y>
    </cdr:to>
    <cdr:cxnSp macro="">
      <cdr:nvCxnSpPr>
        <cdr:cNvPr id="5" name="Straight Connector 4"/>
        <cdr:cNvCxnSpPr/>
      </cdr:nvCxnSpPr>
      <cdr:spPr>
        <a:xfrm xmlns:a="http://schemas.openxmlformats.org/drawingml/2006/main" flipV="1">
          <a:off x="359187" y="1086416"/>
          <a:ext cx="1297597" cy="10983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0.21827</cdr:x>
      <cdr:y>0.09095</cdr:y>
    </cdr:from>
    <cdr:to>
      <cdr:x>0.22307</cdr:x>
      <cdr:y>0.8325</cdr:y>
    </cdr:to>
    <cdr:cxnSp macro="">
      <cdr:nvCxnSpPr>
        <cdr:cNvPr id="3" name="Straight Connector 2"/>
        <cdr:cNvCxnSpPr/>
      </cdr:nvCxnSpPr>
      <cdr:spPr>
        <a:xfrm xmlns:a="http://schemas.openxmlformats.org/drawingml/2006/main" flipH="1" flipV="1">
          <a:off x="411932" y="117695"/>
          <a:ext cx="9054" cy="959667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0.22547</cdr:x>
      <cdr:y>0.8395</cdr:y>
    </cdr:from>
    <cdr:to>
      <cdr:x>0.85871</cdr:x>
      <cdr:y>0.8395</cdr:y>
    </cdr:to>
    <cdr:cxnSp macro="">
      <cdr:nvCxnSpPr>
        <cdr:cNvPr id="5" name="Straight Connector 4"/>
        <cdr:cNvCxnSpPr/>
      </cdr:nvCxnSpPr>
      <cdr:spPr>
        <a:xfrm xmlns:a="http://schemas.openxmlformats.org/drawingml/2006/main">
          <a:off x="425513" y="1086416"/>
          <a:ext cx="1195057" cy="0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192</Words>
  <Characters>1100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College of Veterinary Medicine - Texas A&amp;M Univ.</Company>
  <LinksUpToDate>false</LinksUpToDate>
  <CharactersWithSpaces>1290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Lab, L Johnson's</dc:creator>
  <cp:lastModifiedBy>JG</cp:lastModifiedBy>
  <cp:revision>5</cp:revision>
  <dcterms:created xsi:type="dcterms:W3CDTF">2012-10-04T21:33:00Z</dcterms:created>
  <dcterms:modified xsi:type="dcterms:W3CDTF">2013-07-19T18:27:00Z</dcterms:modified>
</cp:coreProperties>
</file>